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F1" w:rsidRDefault="00A603F1" w:rsidP="00A603F1">
      <w:pPr>
        <w:spacing w:before="72" w:after="72"/>
        <w:ind w:firstLine="0"/>
        <w:jc w:val="center"/>
      </w:pPr>
      <w:r>
        <w:t>СМЕТА №</w:t>
      </w:r>
      <w:r w:rsidR="0005007B">
        <w:t xml:space="preserve"> </w:t>
      </w:r>
    </w:p>
    <w:p w:rsidR="00A603F1" w:rsidRDefault="003F6668" w:rsidP="00A603F1">
      <w:pPr>
        <w:spacing w:before="72" w:after="72"/>
        <w:ind w:firstLine="0"/>
        <w:jc w:val="center"/>
      </w:pPr>
      <w:r>
        <w:t>на проведение экспертизы проектной документации</w:t>
      </w:r>
    </w:p>
    <w:p w:rsidR="0059717D" w:rsidRPr="00DF00E7" w:rsidRDefault="007D16B8" w:rsidP="0005007B">
      <w:pPr>
        <w:spacing w:before="72" w:after="72"/>
        <w:ind w:firstLine="0"/>
        <w:jc w:val="left"/>
        <w:rPr>
          <w:sz w:val="24"/>
          <w:szCs w:val="28"/>
          <w:u w:val="single"/>
        </w:rPr>
      </w:pPr>
      <w:r w:rsidRPr="0005007B">
        <w:rPr>
          <w:sz w:val="24"/>
          <w:szCs w:val="28"/>
        </w:rPr>
        <w:t>Наименование предприятия, здания, сооружения, стадии проектировании, этапа, вида проектных или изыскательских работ</w:t>
      </w:r>
      <w:r w:rsidR="00DF00E7">
        <w:rPr>
          <w:sz w:val="24"/>
          <w:szCs w:val="28"/>
        </w:rPr>
        <w:t xml:space="preserve"> </w:t>
      </w:r>
      <w:r w:rsidR="00EC4DE8">
        <w:rPr>
          <w:sz w:val="24"/>
          <w:szCs w:val="28"/>
          <w:u w:val="single"/>
        </w:rPr>
        <w:t xml:space="preserve">на Капитальный ремонт здания </w:t>
      </w:r>
      <w:r w:rsidR="002D52D5">
        <w:rPr>
          <w:sz w:val="24"/>
          <w:szCs w:val="28"/>
          <w:u w:val="single"/>
        </w:rPr>
        <w:t>МБДОУ</w:t>
      </w:r>
      <w:r w:rsidR="000B5DA3">
        <w:rPr>
          <w:sz w:val="24"/>
          <w:szCs w:val="28"/>
          <w:u w:val="single"/>
        </w:rPr>
        <w:t xml:space="preserve"> </w:t>
      </w:r>
      <w:r w:rsidR="002D52D5">
        <w:rPr>
          <w:sz w:val="24"/>
          <w:szCs w:val="28"/>
          <w:u w:val="single"/>
        </w:rPr>
        <w:t>«ЦРР-детский сад №56 «Ромашка», пер. Гражданский, 14а</w:t>
      </w:r>
    </w:p>
    <w:p w:rsidR="00EC4DE8" w:rsidRDefault="0059717D" w:rsidP="0005007B">
      <w:pPr>
        <w:spacing w:before="72" w:after="72"/>
        <w:ind w:firstLine="0"/>
        <w:jc w:val="left"/>
        <w:rPr>
          <w:sz w:val="24"/>
          <w:szCs w:val="28"/>
        </w:rPr>
      </w:pPr>
      <w:r w:rsidRPr="0005007B">
        <w:rPr>
          <w:sz w:val="24"/>
          <w:szCs w:val="28"/>
        </w:rPr>
        <w:t xml:space="preserve">Наименование проектной (изыскательской) </w:t>
      </w:r>
    </w:p>
    <w:p w:rsidR="002D52D5" w:rsidRPr="00DF00E7" w:rsidRDefault="0059717D" w:rsidP="002D52D5">
      <w:pPr>
        <w:spacing w:before="72" w:after="72"/>
        <w:ind w:firstLine="0"/>
        <w:jc w:val="left"/>
        <w:rPr>
          <w:sz w:val="24"/>
          <w:szCs w:val="28"/>
          <w:u w:val="single"/>
        </w:rPr>
      </w:pPr>
      <w:r w:rsidRPr="0005007B">
        <w:rPr>
          <w:sz w:val="24"/>
          <w:szCs w:val="28"/>
        </w:rPr>
        <w:t>Наименование организации заказчика</w:t>
      </w:r>
      <w:r w:rsidR="00EC4DE8">
        <w:rPr>
          <w:sz w:val="24"/>
          <w:szCs w:val="28"/>
          <w:u w:val="single"/>
        </w:rPr>
        <w:t xml:space="preserve"> </w:t>
      </w:r>
      <w:r w:rsidR="002D52D5">
        <w:rPr>
          <w:sz w:val="24"/>
          <w:szCs w:val="28"/>
          <w:u w:val="single"/>
        </w:rPr>
        <w:t>МБДОУ</w:t>
      </w:r>
      <w:r w:rsidR="000B5DA3">
        <w:rPr>
          <w:sz w:val="24"/>
          <w:szCs w:val="28"/>
          <w:u w:val="single"/>
        </w:rPr>
        <w:t xml:space="preserve"> </w:t>
      </w:r>
      <w:r w:rsidR="002D52D5">
        <w:rPr>
          <w:sz w:val="24"/>
          <w:szCs w:val="28"/>
          <w:u w:val="single"/>
        </w:rPr>
        <w:t>«ЦРР-детский сад №56 «Ромашка»,         пер. Гражданский, 14а</w:t>
      </w:r>
    </w:p>
    <w:tbl>
      <w:tblPr>
        <w:tblStyle w:val="a8"/>
        <w:tblW w:w="10742" w:type="dxa"/>
        <w:jc w:val="center"/>
        <w:tblLook w:val="04A0" w:firstRow="1" w:lastRow="0" w:firstColumn="1" w:lastColumn="0" w:noHBand="0" w:noVBand="1"/>
      </w:tblPr>
      <w:tblGrid>
        <w:gridCol w:w="473"/>
        <w:gridCol w:w="1955"/>
        <w:gridCol w:w="3845"/>
        <w:gridCol w:w="3146"/>
        <w:gridCol w:w="1323"/>
      </w:tblGrid>
      <w:tr w:rsidR="0084435A" w:rsidRPr="00E16B38" w:rsidTr="003F6668">
        <w:trPr>
          <w:trHeight w:val="2292"/>
          <w:jc w:val="center"/>
        </w:trPr>
        <w:tc>
          <w:tcPr>
            <w:tcW w:w="473" w:type="dxa"/>
          </w:tcPr>
          <w:p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пп</w:t>
            </w:r>
          </w:p>
        </w:tc>
        <w:tc>
          <w:tcPr>
            <w:tcW w:w="1955" w:type="dxa"/>
          </w:tcPr>
          <w:p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предприятия, здания, сооружения или виды работ</w:t>
            </w:r>
          </w:p>
        </w:tc>
        <w:tc>
          <w:tcPr>
            <w:tcW w:w="3845" w:type="dxa"/>
          </w:tcPr>
          <w:p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3146" w:type="dxa"/>
          </w:tcPr>
          <w:p w:rsidR="0084435A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 w:rsidRPr="00E16B38">
              <w:rPr>
                <w:sz w:val="24"/>
                <w:szCs w:val="24"/>
              </w:rPr>
              <w:t>Расчет стоимости:</w:t>
            </w:r>
          </w:p>
          <w:p w:rsidR="0084435A" w:rsidRPr="00E16B38" w:rsidRDefault="0084435A" w:rsidP="0084435A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84435A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 w:rsidRPr="00E16B38">
              <w:rPr>
                <w:sz w:val="24"/>
                <w:szCs w:val="24"/>
              </w:rPr>
              <w:t>Стоимость</w:t>
            </w:r>
          </w:p>
          <w:p w:rsidR="0084435A" w:rsidRPr="00E16B38" w:rsidRDefault="0084435A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(тыс.руб)</w:t>
            </w:r>
          </w:p>
        </w:tc>
      </w:tr>
      <w:tr w:rsidR="0084435A" w:rsidRPr="00E16B38" w:rsidTr="003F6668">
        <w:trPr>
          <w:jc w:val="center"/>
        </w:trPr>
        <w:tc>
          <w:tcPr>
            <w:tcW w:w="473" w:type="dxa"/>
          </w:tcPr>
          <w:p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45" w:type="dxa"/>
          </w:tcPr>
          <w:p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46" w:type="dxa"/>
          </w:tcPr>
          <w:p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23" w:type="dxa"/>
          </w:tcPr>
          <w:p w:rsidR="004A6325" w:rsidRPr="00E16B38" w:rsidRDefault="005A410F" w:rsidP="006836B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435A" w:rsidRPr="00E16B38" w:rsidTr="000B5DA3">
        <w:trPr>
          <w:trHeight w:val="3400"/>
          <w:jc w:val="center"/>
        </w:trPr>
        <w:tc>
          <w:tcPr>
            <w:tcW w:w="473" w:type="dxa"/>
          </w:tcPr>
          <w:p w:rsidR="004A6325" w:rsidRPr="00E16B38" w:rsidRDefault="00006CC6" w:rsidP="00B75523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5" w:type="dxa"/>
          </w:tcPr>
          <w:p w:rsidR="004A6325" w:rsidRPr="00E16B38" w:rsidRDefault="0084435A" w:rsidP="00B75523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экспертиза проектной документации с получением положительного заключения достоверности сметной стоимости </w:t>
            </w:r>
          </w:p>
        </w:tc>
        <w:tc>
          <w:tcPr>
            <w:tcW w:w="3845" w:type="dxa"/>
          </w:tcPr>
          <w:p w:rsidR="00EC4DE8" w:rsidRDefault="0084435A" w:rsidP="0084435A">
            <w:pPr>
              <w:spacing w:before="72" w:after="72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П=20,22% (В соответствии с разделом </w:t>
            </w:r>
            <w:r>
              <w:rPr>
                <w:sz w:val="22"/>
                <w:szCs w:val="24"/>
                <w:lang w:val="en-US"/>
              </w:rPr>
              <w:t>XIII</w:t>
            </w:r>
            <w:r>
              <w:rPr>
                <w:sz w:val="22"/>
                <w:szCs w:val="24"/>
              </w:rPr>
              <w:t xml:space="preserve"> Постановления Правительства РФ от 05.03.2007 №145)</w:t>
            </w:r>
          </w:p>
          <w:p w:rsidR="0084435A" w:rsidRPr="0084435A" w:rsidRDefault="0084435A" w:rsidP="0084435A">
            <w:pPr>
              <w:spacing w:before="72" w:after="72"/>
              <w:ind w:firstLine="31"/>
              <w:jc w:val="left"/>
              <w:rPr>
                <w:b/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>К</w:t>
            </w:r>
            <w:r>
              <w:rPr>
                <w:sz w:val="22"/>
                <w:szCs w:val="24"/>
                <w:lang w:val="en-US"/>
              </w:rPr>
              <w:t>i</w:t>
            </w:r>
            <w:r w:rsidRPr="00B14A17">
              <w:rPr>
                <w:sz w:val="22"/>
                <w:szCs w:val="24"/>
              </w:rPr>
              <w:t xml:space="preserve">= </w:t>
            </w:r>
            <w:r w:rsidR="0097553C">
              <w:rPr>
                <w:sz w:val="22"/>
                <w:szCs w:val="24"/>
              </w:rPr>
              <w:t>8,14</w:t>
            </w:r>
            <w:r>
              <w:rPr>
                <w:sz w:val="22"/>
                <w:szCs w:val="24"/>
              </w:rPr>
              <w:t xml:space="preserve"> коэффициент отражающий инфляционные процессы по сравнению с 01.01.2001г. </w:t>
            </w:r>
            <w:r w:rsidRPr="0084435A">
              <w:rPr>
                <w:sz w:val="22"/>
                <w:szCs w:val="24"/>
              </w:rPr>
              <w:t>(</w:t>
            </w:r>
            <w:r w:rsidRPr="0084435A">
              <w:rPr>
                <w:bCs/>
                <w:sz w:val="22"/>
                <w:szCs w:val="24"/>
              </w:rPr>
              <w:t xml:space="preserve">Распоряжение ФАУ "ГЛАВГОСЭКСПЕРТИЗА РОССИИ" </w:t>
            </w:r>
            <w:r w:rsidR="0097553C">
              <w:rPr>
                <w:bCs/>
                <w:sz w:val="22"/>
                <w:szCs w:val="24"/>
              </w:rPr>
              <w:t>от 17 января 2025 г. N 4</w:t>
            </w:r>
            <w:r w:rsidR="002D52D5" w:rsidRPr="002D52D5">
              <w:rPr>
                <w:bCs/>
                <w:sz w:val="22"/>
                <w:szCs w:val="24"/>
              </w:rPr>
              <w:t>-р</w:t>
            </w:r>
            <w:r w:rsidRPr="0084435A">
              <w:rPr>
                <w:bCs/>
                <w:sz w:val="22"/>
                <w:szCs w:val="24"/>
              </w:rPr>
              <w:t>)</w:t>
            </w:r>
          </w:p>
          <w:p w:rsidR="0084435A" w:rsidRDefault="0084435A" w:rsidP="0084435A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 Спд2001= </w:t>
            </w:r>
            <w:r>
              <w:rPr>
                <w:sz w:val="24"/>
                <w:szCs w:val="24"/>
              </w:rPr>
              <w:t>(а*вх)К=(</w:t>
            </w:r>
            <w:r w:rsidR="000B5DA3" w:rsidRPr="000B5DA3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+</w:t>
            </w:r>
            <w:r w:rsidR="000B5DA3" w:rsidRPr="000B5DA3">
              <w:rPr>
                <w:sz w:val="24"/>
                <w:szCs w:val="24"/>
              </w:rPr>
              <w:t>0.2</w:t>
            </w:r>
            <w:r>
              <w:rPr>
                <w:sz w:val="24"/>
                <w:szCs w:val="24"/>
              </w:rPr>
              <w:t>*</w:t>
            </w:r>
            <w:r w:rsidR="002D52D5">
              <w:rPr>
                <w:sz w:val="24"/>
                <w:szCs w:val="24"/>
              </w:rPr>
              <w:t>2261</w:t>
            </w:r>
            <w:r>
              <w:rPr>
                <w:sz w:val="24"/>
                <w:szCs w:val="24"/>
              </w:rPr>
              <w:t>)</w:t>
            </w:r>
          </w:p>
          <w:p w:rsidR="0084435A" w:rsidRPr="0084435A" w:rsidRDefault="0084435A" w:rsidP="0084435A">
            <w:pPr>
              <w:spacing w:before="72" w:after="72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=</w:t>
            </w:r>
            <w:r w:rsidR="000B5DA3" w:rsidRPr="0097553C">
              <w:rPr>
                <w:sz w:val="24"/>
                <w:szCs w:val="24"/>
              </w:rPr>
              <w:t>522.2</w:t>
            </w:r>
            <w:r>
              <w:rPr>
                <w:sz w:val="24"/>
                <w:szCs w:val="24"/>
              </w:rPr>
              <w:t xml:space="preserve"> тыс. руб. </w:t>
            </w:r>
          </w:p>
          <w:p w:rsidR="00150CB9" w:rsidRPr="00B42852" w:rsidRDefault="00150CB9" w:rsidP="0084435A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46" w:type="dxa"/>
          </w:tcPr>
          <w:p w:rsidR="004A6325" w:rsidRDefault="0084435A" w:rsidP="006D254D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Пнж</w:t>
            </w:r>
            <w:r w:rsidR="003F6668">
              <w:rPr>
                <w:sz w:val="24"/>
                <w:szCs w:val="24"/>
              </w:rPr>
              <w:t>=Спд2001*П*</w:t>
            </w:r>
          </w:p>
          <w:p w:rsidR="00C221C9" w:rsidRDefault="003F6668" w:rsidP="00C221C9">
            <w:pPr>
              <w:spacing w:before="72" w:after="72"/>
              <w:ind w:left="-75" w:firstLine="75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</w:t>
            </w:r>
            <w:r>
              <w:rPr>
                <w:sz w:val="22"/>
                <w:szCs w:val="24"/>
                <w:lang w:val="en-US"/>
              </w:rPr>
              <w:t>i</w:t>
            </w:r>
            <w:r>
              <w:rPr>
                <w:sz w:val="22"/>
                <w:szCs w:val="24"/>
              </w:rPr>
              <w:t>=</w:t>
            </w:r>
            <w:r w:rsidR="000B5DA3" w:rsidRPr="000B5DA3">
              <w:rPr>
                <w:sz w:val="22"/>
                <w:szCs w:val="24"/>
              </w:rPr>
              <w:t>522.2</w:t>
            </w:r>
            <w:r>
              <w:rPr>
                <w:sz w:val="22"/>
                <w:szCs w:val="24"/>
              </w:rPr>
              <w:t>*0,2022*</w:t>
            </w:r>
            <w:r w:rsidR="0097553C">
              <w:rPr>
                <w:sz w:val="22"/>
                <w:szCs w:val="24"/>
              </w:rPr>
              <w:t>8,14</w:t>
            </w:r>
            <w:r>
              <w:rPr>
                <w:sz w:val="22"/>
                <w:szCs w:val="24"/>
              </w:rPr>
              <w:t>=</w:t>
            </w:r>
          </w:p>
          <w:p w:rsidR="008A031D" w:rsidRPr="003F6668" w:rsidRDefault="0097553C" w:rsidP="00C221C9">
            <w:pPr>
              <w:spacing w:before="72" w:after="72"/>
              <w:ind w:left="-75" w:firstLine="75"/>
              <w:jc w:val="left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859,5</w:t>
            </w:r>
            <w:r w:rsidR="00C221C9">
              <w:rPr>
                <w:sz w:val="22"/>
                <w:szCs w:val="24"/>
              </w:rPr>
              <w:t xml:space="preserve"> </w:t>
            </w:r>
            <w:r w:rsidR="003F6668">
              <w:rPr>
                <w:sz w:val="22"/>
                <w:szCs w:val="24"/>
              </w:rPr>
              <w:t>тыс. руб</w:t>
            </w:r>
          </w:p>
        </w:tc>
        <w:tc>
          <w:tcPr>
            <w:tcW w:w="1323" w:type="dxa"/>
          </w:tcPr>
          <w:p w:rsidR="00ED253E" w:rsidRPr="000B5DA3" w:rsidRDefault="0097553C" w:rsidP="00B75523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859,5</w:t>
            </w:r>
          </w:p>
        </w:tc>
      </w:tr>
      <w:tr w:rsidR="0084435A" w:rsidRPr="00E16B38" w:rsidTr="00593B6E">
        <w:trPr>
          <w:trHeight w:val="1397"/>
          <w:jc w:val="center"/>
        </w:trPr>
        <w:tc>
          <w:tcPr>
            <w:tcW w:w="473" w:type="dxa"/>
          </w:tcPr>
          <w:p w:rsidR="00BF0908" w:rsidRPr="00E16B38" w:rsidRDefault="00BA1F82" w:rsidP="0009680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5" w:type="dxa"/>
          </w:tcPr>
          <w:p w:rsidR="00BF0908" w:rsidRDefault="001633BC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№303-ФЗ от 03.08.2018</w:t>
            </w:r>
          </w:p>
          <w:p w:rsidR="00BF0908" w:rsidRPr="00E16B38" w:rsidRDefault="00BF09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BF0908" w:rsidRPr="00E16B38" w:rsidRDefault="00BF09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НДС=20%</w:t>
            </w:r>
          </w:p>
        </w:tc>
        <w:tc>
          <w:tcPr>
            <w:tcW w:w="3146" w:type="dxa"/>
          </w:tcPr>
          <w:p w:rsidR="00BF0908" w:rsidRPr="00E16B38" w:rsidRDefault="00BF0908" w:rsidP="00BF0908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23" w:type="dxa"/>
          </w:tcPr>
          <w:p w:rsidR="00BF0908" w:rsidRPr="00E16B38" w:rsidRDefault="0097553C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171,90</w:t>
            </w:r>
          </w:p>
        </w:tc>
      </w:tr>
      <w:tr w:rsidR="0084435A" w:rsidRPr="00E16B38" w:rsidTr="003F6668">
        <w:trPr>
          <w:jc w:val="center"/>
        </w:trPr>
        <w:tc>
          <w:tcPr>
            <w:tcW w:w="473" w:type="dxa"/>
          </w:tcPr>
          <w:p w:rsidR="00BF0908" w:rsidRPr="00E16B38" w:rsidRDefault="00BA1F82" w:rsidP="00096805">
            <w:pPr>
              <w:spacing w:before="72" w:after="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</w:tcPr>
          <w:p w:rsidR="00BF0908" w:rsidRPr="00E16B38" w:rsidRDefault="00BF09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45" w:type="dxa"/>
          </w:tcPr>
          <w:p w:rsidR="00BF0908" w:rsidRPr="00E16B38" w:rsidRDefault="00BF0908" w:rsidP="00096805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ПО СМЕТЕ</w:t>
            </w:r>
          </w:p>
        </w:tc>
        <w:tc>
          <w:tcPr>
            <w:tcW w:w="3146" w:type="dxa"/>
          </w:tcPr>
          <w:p w:rsidR="00BF0908" w:rsidRPr="00E16B38" w:rsidRDefault="0097553C" w:rsidP="0097553C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859,5</w:t>
            </w:r>
            <w:r w:rsidR="00E967A7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171,90</w:t>
            </w:r>
          </w:p>
        </w:tc>
        <w:tc>
          <w:tcPr>
            <w:tcW w:w="1323" w:type="dxa"/>
          </w:tcPr>
          <w:p w:rsidR="00BF0908" w:rsidRPr="00E16B38" w:rsidRDefault="0097553C" w:rsidP="006309D7">
            <w:pPr>
              <w:spacing w:before="72" w:after="7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1031,40</w:t>
            </w:r>
          </w:p>
        </w:tc>
      </w:tr>
    </w:tbl>
    <w:p w:rsidR="004A6325" w:rsidRDefault="004A6325" w:rsidP="004A6325">
      <w:pPr>
        <w:spacing w:before="72" w:after="72"/>
        <w:ind w:firstLine="0"/>
        <w:rPr>
          <w:szCs w:val="28"/>
        </w:rPr>
      </w:pPr>
    </w:p>
    <w:p w:rsidR="00172A87" w:rsidRDefault="0005007B" w:rsidP="00B14A17">
      <w:pPr>
        <w:spacing w:before="72" w:after="72"/>
        <w:ind w:firstLine="0"/>
        <w:rPr>
          <w:sz w:val="24"/>
          <w:szCs w:val="28"/>
          <w:u w:val="single"/>
        </w:rPr>
      </w:pPr>
      <w:r w:rsidRPr="0005007B">
        <w:rPr>
          <w:sz w:val="24"/>
          <w:szCs w:val="28"/>
        </w:rPr>
        <w:t>Итого по смете</w:t>
      </w:r>
      <w:r w:rsidR="00ED253E">
        <w:rPr>
          <w:sz w:val="24"/>
          <w:szCs w:val="28"/>
        </w:rPr>
        <w:t xml:space="preserve"> </w:t>
      </w:r>
      <w:r w:rsidR="0097553C" w:rsidRPr="0097553C">
        <w:rPr>
          <w:sz w:val="24"/>
          <w:szCs w:val="28"/>
          <w:u w:val="single"/>
        </w:rPr>
        <w:t>один миллион тридцать одна тысяча четыреста рублей</w:t>
      </w:r>
      <w:r w:rsidR="00C221C9">
        <w:rPr>
          <w:sz w:val="24"/>
          <w:szCs w:val="28"/>
          <w:u w:val="single"/>
        </w:rPr>
        <w:t xml:space="preserve"> </w:t>
      </w:r>
    </w:p>
    <w:p w:rsidR="0005007B" w:rsidRDefault="00B14A17" w:rsidP="00B14A17">
      <w:pPr>
        <w:spacing w:before="72" w:after="72"/>
        <w:ind w:firstLine="0"/>
        <w:rPr>
          <w:sz w:val="24"/>
          <w:szCs w:val="28"/>
        </w:rPr>
      </w:pPr>
      <w:r>
        <w:rPr>
          <w:sz w:val="24"/>
          <w:szCs w:val="28"/>
        </w:rPr>
        <w:t>Начальник МКУ «Управление образования» г. Рубцовска                                А.А.Мищерин</w:t>
      </w:r>
    </w:p>
    <w:p w:rsidR="00172A87" w:rsidRDefault="00B14A17" w:rsidP="004A6325">
      <w:pPr>
        <w:spacing w:before="72" w:after="72"/>
        <w:ind w:firstLine="0"/>
        <w:rPr>
          <w:szCs w:val="28"/>
        </w:rPr>
      </w:pPr>
      <w:r>
        <w:rPr>
          <w:sz w:val="24"/>
          <w:szCs w:val="28"/>
        </w:rPr>
        <w:t>Составила ведущий инженер                                                                              А.А.Курганская</w:t>
      </w:r>
      <w:bookmarkStart w:id="0" w:name="_GoBack"/>
      <w:bookmarkEnd w:id="0"/>
    </w:p>
    <w:sectPr w:rsidR="00172A87" w:rsidSect="00292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0F9" w:rsidRDefault="001600F9" w:rsidP="00BD29E4">
      <w:pPr>
        <w:spacing w:before="72" w:after="72" w:line="240" w:lineRule="auto"/>
      </w:pPr>
      <w:r>
        <w:separator/>
      </w:r>
    </w:p>
  </w:endnote>
  <w:endnote w:type="continuationSeparator" w:id="0">
    <w:p w:rsidR="001600F9" w:rsidRDefault="001600F9" w:rsidP="00BD29E4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F1E" w:rsidRDefault="006F0F1E" w:rsidP="00BD29E4">
    <w:pPr>
      <w:pStyle w:val="ad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056441"/>
      <w:docPartObj>
        <w:docPartGallery w:val="Page Numbers (Bottom of Page)"/>
        <w:docPartUnique/>
      </w:docPartObj>
    </w:sdtPr>
    <w:sdtEndPr/>
    <w:sdtContent>
      <w:p w:rsidR="006F0F1E" w:rsidRDefault="005B4C48" w:rsidP="00BD29E4">
        <w:pPr>
          <w:pStyle w:val="ad"/>
          <w:spacing w:before="72" w:after="72"/>
          <w:jc w:val="center"/>
        </w:pPr>
        <w:r>
          <w:fldChar w:fldCharType="begin"/>
        </w:r>
        <w:r w:rsidR="004D4EA0">
          <w:instrText xml:space="preserve"> PAGE   \* MERGEFORMAT </w:instrText>
        </w:r>
        <w:r>
          <w:fldChar w:fldCharType="separate"/>
        </w:r>
        <w:r w:rsidR="00E751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0F1E" w:rsidRDefault="006F0F1E" w:rsidP="00BD29E4">
    <w:pPr>
      <w:pStyle w:val="ad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F1E" w:rsidRDefault="006F0F1E" w:rsidP="00BD29E4">
    <w:pPr>
      <w:pStyle w:val="ad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0F9" w:rsidRDefault="001600F9" w:rsidP="00BD29E4">
      <w:pPr>
        <w:spacing w:before="72" w:after="72" w:line="240" w:lineRule="auto"/>
      </w:pPr>
      <w:r>
        <w:separator/>
      </w:r>
    </w:p>
  </w:footnote>
  <w:footnote w:type="continuationSeparator" w:id="0">
    <w:p w:rsidR="001600F9" w:rsidRDefault="001600F9" w:rsidP="00BD29E4">
      <w:pPr>
        <w:spacing w:before="72" w:after="72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F1E" w:rsidRDefault="006F0F1E" w:rsidP="00BD29E4">
    <w:pPr>
      <w:pStyle w:val="ab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F1E" w:rsidRDefault="006F0F1E" w:rsidP="00BD29E4">
    <w:pPr>
      <w:pStyle w:val="ab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F1E" w:rsidRDefault="006F0F1E" w:rsidP="00BD29E4">
    <w:pPr>
      <w:pStyle w:val="ab"/>
      <w:spacing w:before="72"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50"/>
    <w:rsid w:val="00006CC6"/>
    <w:rsid w:val="00013F4B"/>
    <w:rsid w:val="00020DB6"/>
    <w:rsid w:val="0005007B"/>
    <w:rsid w:val="00052FF0"/>
    <w:rsid w:val="0005390F"/>
    <w:rsid w:val="00074200"/>
    <w:rsid w:val="00096805"/>
    <w:rsid w:val="000A238C"/>
    <w:rsid w:val="000A6705"/>
    <w:rsid w:val="000B0191"/>
    <w:rsid w:val="000B5DA3"/>
    <w:rsid w:val="000E395E"/>
    <w:rsid w:val="000F1285"/>
    <w:rsid w:val="000F4404"/>
    <w:rsid w:val="00107B0E"/>
    <w:rsid w:val="00125657"/>
    <w:rsid w:val="00130FF4"/>
    <w:rsid w:val="00150194"/>
    <w:rsid w:val="00150CB9"/>
    <w:rsid w:val="001600F9"/>
    <w:rsid w:val="00163107"/>
    <w:rsid w:val="001633BC"/>
    <w:rsid w:val="001663E2"/>
    <w:rsid w:val="00172A87"/>
    <w:rsid w:val="00183140"/>
    <w:rsid w:val="00190265"/>
    <w:rsid w:val="001B49F6"/>
    <w:rsid w:val="001D202A"/>
    <w:rsid w:val="001D2E10"/>
    <w:rsid w:val="001D2F80"/>
    <w:rsid w:val="001E5ECA"/>
    <w:rsid w:val="002139C5"/>
    <w:rsid w:val="002712E9"/>
    <w:rsid w:val="002852B0"/>
    <w:rsid w:val="002923EA"/>
    <w:rsid w:val="002A23F0"/>
    <w:rsid w:val="002A3095"/>
    <w:rsid w:val="002B0B82"/>
    <w:rsid w:val="002C7196"/>
    <w:rsid w:val="002D1A0C"/>
    <w:rsid w:val="002D52D5"/>
    <w:rsid w:val="00300EC2"/>
    <w:rsid w:val="00327C53"/>
    <w:rsid w:val="0034225F"/>
    <w:rsid w:val="00342A1C"/>
    <w:rsid w:val="00373950"/>
    <w:rsid w:val="0039259A"/>
    <w:rsid w:val="003957A5"/>
    <w:rsid w:val="003A0EAF"/>
    <w:rsid w:val="003A5871"/>
    <w:rsid w:val="003B5084"/>
    <w:rsid w:val="003B7C1D"/>
    <w:rsid w:val="003C4A3E"/>
    <w:rsid w:val="003F6668"/>
    <w:rsid w:val="004032C5"/>
    <w:rsid w:val="004102BD"/>
    <w:rsid w:val="00417B38"/>
    <w:rsid w:val="00426DE3"/>
    <w:rsid w:val="00435DCA"/>
    <w:rsid w:val="00441FD0"/>
    <w:rsid w:val="004577A9"/>
    <w:rsid w:val="004A1175"/>
    <w:rsid w:val="004A1C0E"/>
    <w:rsid w:val="004A6325"/>
    <w:rsid w:val="004C2D19"/>
    <w:rsid w:val="004C36E9"/>
    <w:rsid w:val="004D4EA0"/>
    <w:rsid w:val="004E10D4"/>
    <w:rsid w:val="00516BE1"/>
    <w:rsid w:val="005250BC"/>
    <w:rsid w:val="00571BD5"/>
    <w:rsid w:val="00583A1F"/>
    <w:rsid w:val="00593B6E"/>
    <w:rsid w:val="0059717D"/>
    <w:rsid w:val="00597931"/>
    <w:rsid w:val="005A410F"/>
    <w:rsid w:val="005B473E"/>
    <w:rsid w:val="005B4C48"/>
    <w:rsid w:val="005B50CA"/>
    <w:rsid w:val="005C172F"/>
    <w:rsid w:val="005D5530"/>
    <w:rsid w:val="005E2A10"/>
    <w:rsid w:val="00605A2A"/>
    <w:rsid w:val="00613507"/>
    <w:rsid w:val="006203AF"/>
    <w:rsid w:val="006309D7"/>
    <w:rsid w:val="00652495"/>
    <w:rsid w:val="0066472D"/>
    <w:rsid w:val="006836B5"/>
    <w:rsid w:val="00697F92"/>
    <w:rsid w:val="006D254D"/>
    <w:rsid w:val="006F0F1E"/>
    <w:rsid w:val="0070432B"/>
    <w:rsid w:val="0071682C"/>
    <w:rsid w:val="007250E5"/>
    <w:rsid w:val="00733E59"/>
    <w:rsid w:val="00742C80"/>
    <w:rsid w:val="00760C4F"/>
    <w:rsid w:val="00767F20"/>
    <w:rsid w:val="00797E0B"/>
    <w:rsid w:val="007A7605"/>
    <w:rsid w:val="007C4102"/>
    <w:rsid w:val="007D16B8"/>
    <w:rsid w:val="007D1A03"/>
    <w:rsid w:val="007F6888"/>
    <w:rsid w:val="0080442F"/>
    <w:rsid w:val="008058E9"/>
    <w:rsid w:val="00821CD5"/>
    <w:rsid w:val="00824853"/>
    <w:rsid w:val="00834E9B"/>
    <w:rsid w:val="00835498"/>
    <w:rsid w:val="0084435A"/>
    <w:rsid w:val="00844627"/>
    <w:rsid w:val="00853AFA"/>
    <w:rsid w:val="0085446B"/>
    <w:rsid w:val="008653DD"/>
    <w:rsid w:val="0086577C"/>
    <w:rsid w:val="008807D9"/>
    <w:rsid w:val="00884169"/>
    <w:rsid w:val="008A031D"/>
    <w:rsid w:val="008A1E8D"/>
    <w:rsid w:val="008B1EA5"/>
    <w:rsid w:val="008C05E1"/>
    <w:rsid w:val="008E5E09"/>
    <w:rsid w:val="008F37A2"/>
    <w:rsid w:val="009240DD"/>
    <w:rsid w:val="009253D1"/>
    <w:rsid w:val="00940B26"/>
    <w:rsid w:val="00945571"/>
    <w:rsid w:val="0097553C"/>
    <w:rsid w:val="0098033C"/>
    <w:rsid w:val="00980CEF"/>
    <w:rsid w:val="00993AEC"/>
    <w:rsid w:val="0099538B"/>
    <w:rsid w:val="00995D30"/>
    <w:rsid w:val="009B398A"/>
    <w:rsid w:val="009C65F8"/>
    <w:rsid w:val="009D46CA"/>
    <w:rsid w:val="009D6390"/>
    <w:rsid w:val="009E12C5"/>
    <w:rsid w:val="009F1C82"/>
    <w:rsid w:val="009F34CD"/>
    <w:rsid w:val="00A201A2"/>
    <w:rsid w:val="00A2093D"/>
    <w:rsid w:val="00A20D2F"/>
    <w:rsid w:val="00A216AB"/>
    <w:rsid w:val="00A33D15"/>
    <w:rsid w:val="00A431C3"/>
    <w:rsid w:val="00A435CA"/>
    <w:rsid w:val="00A475BD"/>
    <w:rsid w:val="00A603F1"/>
    <w:rsid w:val="00A61E04"/>
    <w:rsid w:val="00A67A70"/>
    <w:rsid w:val="00A67AD0"/>
    <w:rsid w:val="00A70166"/>
    <w:rsid w:val="00A77B48"/>
    <w:rsid w:val="00A77B50"/>
    <w:rsid w:val="00A841AB"/>
    <w:rsid w:val="00A84621"/>
    <w:rsid w:val="00A863D5"/>
    <w:rsid w:val="00AA6E4D"/>
    <w:rsid w:val="00AB3FDA"/>
    <w:rsid w:val="00AB796F"/>
    <w:rsid w:val="00AC3BC4"/>
    <w:rsid w:val="00AE1571"/>
    <w:rsid w:val="00B11EFF"/>
    <w:rsid w:val="00B14A17"/>
    <w:rsid w:val="00B31637"/>
    <w:rsid w:val="00B336A3"/>
    <w:rsid w:val="00B42852"/>
    <w:rsid w:val="00B515AC"/>
    <w:rsid w:val="00B52004"/>
    <w:rsid w:val="00B5721D"/>
    <w:rsid w:val="00B66B74"/>
    <w:rsid w:val="00B724CC"/>
    <w:rsid w:val="00B75523"/>
    <w:rsid w:val="00B7661A"/>
    <w:rsid w:val="00B8746B"/>
    <w:rsid w:val="00BA1F82"/>
    <w:rsid w:val="00BA5BAF"/>
    <w:rsid w:val="00BD04BA"/>
    <w:rsid w:val="00BD0B20"/>
    <w:rsid w:val="00BD29E4"/>
    <w:rsid w:val="00BF0908"/>
    <w:rsid w:val="00C221C9"/>
    <w:rsid w:val="00C46AFD"/>
    <w:rsid w:val="00C63636"/>
    <w:rsid w:val="00C720D4"/>
    <w:rsid w:val="00C94CF8"/>
    <w:rsid w:val="00C96468"/>
    <w:rsid w:val="00CA6495"/>
    <w:rsid w:val="00CE1F7F"/>
    <w:rsid w:val="00D0537A"/>
    <w:rsid w:val="00D159E0"/>
    <w:rsid w:val="00D22460"/>
    <w:rsid w:val="00D3281E"/>
    <w:rsid w:val="00D335B9"/>
    <w:rsid w:val="00D44B81"/>
    <w:rsid w:val="00D468F2"/>
    <w:rsid w:val="00D47B59"/>
    <w:rsid w:val="00D948B9"/>
    <w:rsid w:val="00D9639F"/>
    <w:rsid w:val="00DA1599"/>
    <w:rsid w:val="00DA1837"/>
    <w:rsid w:val="00DA66EE"/>
    <w:rsid w:val="00DB1C5B"/>
    <w:rsid w:val="00DB506D"/>
    <w:rsid w:val="00DB7CE0"/>
    <w:rsid w:val="00DF00E7"/>
    <w:rsid w:val="00DF585B"/>
    <w:rsid w:val="00E12541"/>
    <w:rsid w:val="00E16B38"/>
    <w:rsid w:val="00E4040A"/>
    <w:rsid w:val="00E42506"/>
    <w:rsid w:val="00E75164"/>
    <w:rsid w:val="00E92BE0"/>
    <w:rsid w:val="00E940D5"/>
    <w:rsid w:val="00E967A7"/>
    <w:rsid w:val="00EA4419"/>
    <w:rsid w:val="00EB0552"/>
    <w:rsid w:val="00EB1D68"/>
    <w:rsid w:val="00EB2C08"/>
    <w:rsid w:val="00EC23C4"/>
    <w:rsid w:val="00EC4DE8"/>
    <w:rsid w:val="00ED253E"/>
    <w:rsid w:val="00EE1C62"/>
    <w:rsid w:val="00EE6258"/>
    <w:rsid w:val="00EF1D8B"/>
    <w:rsid w:val="00F00DDA"/>
    <w:rsid w:val="00F13870"/>
    <w:rsid w:val="00F17EA8"/>
    <w:rsid w:val="00F41A0B"/>
    <w:rsid w:val="00F43DA9"/>
    <w:rsid w:val="00F45AE0"/>
    <w:rsid w:val="00F467F7"/>
    <w:rsid w:val="00F7167E"/>
    <w:rsid w:val="00F82DC9"/>
    <w:rsid w:val="00FC6F7E"/>
    <w:rsid w:val="00FD160B"/>
    <w:rsid w:val="00FD165C"/>
    <w:rsid w:val="00FF20C3"/>
    <w:rsid w:val="00FF6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B0D3F"/>
  <w15:docId w15:val="{B3D4AD32-80BE-4144-A026-D8B72EDB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30" w:afterLines="3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C0E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0F4404"/>
    <w:pPr>
      <w:keepNext/>
      <w:keepLines/>
      <w:spacing w:beforeLines="0" w:afterLines="0"/>
      <w:ind w:firstLine="0"/>
      <w:jc w:val="center"/>
      <w:outlineLvl w:val="0"/>
    </w:pPr>
    <w:rPr>
      <w:rFonts w:eastAsiaTheme="majorEastAsia" w:cstheme="majorBidi"/>
      <w:bCs/>
      <w:color w:val="000000" w:themeColor="text1"/>
      <w:szCs w:val="28"/>
    </w:rPr>
  </w:style>
  <w:style w:type="paragraph" w:styleId="6">
    <w:name w:val="heading 6"/>
    <w:basedOn w:val="a"/>
    <w:next w:val="a"/>
    <w:link w:val="60"/>
    <w:autoRedefine/>
    <w:qFormat/>
    <w:rsid w:val="00844627"/>
    <w:pPr>
      <w:keepNext/>
      <w:spacing w:beforeLines="0" w:afterLines="0" w:line="240" w:lineRule="auto"/>
      <w:ind w:firstLine="0"/>
      <w:jc w:val="center"/>
      <w:outlineLvl w:val="5"/>
    </w:pPr>
    <w:rPr>
      <w:rFonts w:eastAsia="Times New Roman" w:cs="Times New Roman"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404"/>
    <w:rPr>
      <w:rFonts w:ascii="Times New Roman" w:eastAsiaTheme="majorEastAsia" w:hAnsi="Times New Roman" w:cstheme="majorBidi"/>
      <w:bCs/>
      <w:color w:val="000000" w:themeColor="text1"/>
      <w:sz w:val="28"/>
      <w:szCs w:val="28"/>
    </w:rPr>
  </w:style>
  <w:style w:type="character" w:customStyle="1" w:styleId="60">
    <w:name w:val="Заголовок 6 Знак"/>
    <w:basedOn w:val="a0"/>
    <w:link w:val="6"/>
    <w:rsid w:val="00844627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A77B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77B5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216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16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16A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807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B1C5B"/>
    <w:pPr>
      <w:spacing w:before="480"/>
      <w:jc w:val="left"/>
      <w:outlineLvl w:val="9"/>
    </w:pPr>
    <w:rPr>
      <w:rFonts w:asciiTheme="majorHAnsi" w:hAnsiTheme="majorHAnsi"/>
      <w:b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DB1C5B"/>
    <w:pPr>
      <w:spacing w:after="100"/>
    </w:pPr>
  </w:style>
  <w:style w:type="character" w:styleId="aa">
    <w:name w:val="Hyperlink"/>
    <w:basedOn w:val="a0"/>
    <w:uiPriority w:val="99"/>
    <w:unhideWhenUsed/>
    <w:rsid w:val="00DB1C5B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BD29E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D29E4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BD29E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29E4"/>
    <w:rPr>
      <w:rFonts w:ascii="Times New Roman" w:hAnsi="Times New Roman"/>
      <w:sz w:val="28"/>
    </w:rPr>
  </w:style>
  <w:style w:type="paragraph" w:customStyle="1" w:styleId="70">
    <w:name w:val="70"/>
    <w:basedOn w:val="a"/>
    <w:rsid w:val="008A031D"/>
    <w:pPr>
      <w:spacing w:beforeLines="0" w:before="100" w:beforeAutospacing="1" w:afterLines="0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03668">
          <w:marLeft w:val="0"/>
          <w:marRight w:val="7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8697">
                  <w:blockQuote w:val="1"/>
                  <w:marLeft w:val="7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98019">
                  <w:blockQuote w:val="1"/>
                  <w:marLeft w:val="7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6956">
              <w:marLeft w:val="0"/>
              <w:marRight w:val="0"/>
              <w:marTop w:val="41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29106">
                  <w:marLeft w:val="0"/>
                  <w:marRight w:val="0"/>
                  <w:marTop w:val="74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E595A-4201-4669-B3AF-07822DD7C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Кузнецова</dc:creator>
  <cp:keywords/>
  <dc:description/>
  <cp:lastModifiedBy>Воробьева Анастасия Аликовна</cp:lastModifiedBy>
  <cp:revision>2</cp:revision>
  <dcterms:created xsi:type="dcterms:W3CDTF">2025-01-31T01:51:00Z</dcterms:created>
  <dcterms:modified xsi:type="dcterms:W3CDTF">2025-01-31T01:51:00Z</dcterms:modified>
</cp:coreProperties>
</file>